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73DE" w14:textId="77777777" w:rsidR="00623E07" w:rsidRDefault="00623E07"/>
    <w:p w14:paraId="3E05BE9A" w14:textId="21333056" w:rsidR="00C34259" w:rsidRDefault="00C34259"/>
    <w:p w14:paraId="43D20DB0" w14:textId="6C63E67C" w:rsidR="00022746" w:rsidRDefault="00022746"/>
    <w:p w14:paraId="4F8E232C" w14:textId="77777777" w:rsidR="00022746" w:rsidRDefault="00022746"/>
    <w:p w14:paraId="7D6DE133" w14:textId="77777777" w:rsidR="00C34259" w:rsidRDefault="00C34259"/>
    <w:p w14:paraId="7B6557C3" w14:textId="77777777" w:rsidR="00C34259" w:rsidRDefault="00C34259"/>
    <w:p w14:paraId="79E4C5F4" w14:textId="77777777" w:rsidR="00C34259" w:rsidRDefault="00C34259" w:rsidP="00C34259">
      <w:pPr>
        <w:jc w:val="center"/>
        <w:rPr>
          <w:b/>
          <w:sz w:val="48"/>
          <w:szCs w:val="48"/>
          <w:u w:val="single"/>
        </w:rPr>
      </w:pPr>
      <w:r w:rsidRPr="00C34259">
        <w:rPr>
          <w:b/>
          <w:sz w:val="48"/>
          <w:szCs w:val="48"/>
          <w:u w:val="single"/>
        </w:rPr>
        <w:t>U P O Z O R N Ě N Í</w:t>
      </w:r>
    </w:p>
    <w:p w14:paraId="588B140E" w14:textId="77777777" w:rsidR="00C34259" w:rsidRDefault="00C34259" w:rsidP="00C34259">
      <w:pPr>
        <w:jc w:val="center"/>
        <w:rPr>
          <w:b/>
          <w:sz w:val="48"/>
          <w:szCs w:val="48"/>
          <w:u w:val="single"/>
        </w:rPr>
      </w:pPr>
    </w:p>
    <w:p w14:paraId="6A8D4502" w14:textId="6B190DD3" w:rsidR="00C34259" w:rsidRDefault="00C34259" w:rsidP="00C34259">
      <w:pPr>
        <w:rPr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2"/>
          <w:szCs w:val="32"/>
        </w:rPr>
        <w:t xml:space="preserve">Městský úřad Horní Bříza upozorňuje občany na blížící se termín splatnosti </w:t>
      </w:r>
      <w:r w:rsidR="008F7611">
        <w:rPr>
          <w:sz w:val="32"/>
          <w:szCs w:val="32"/>
        </w:rPr>
        <w:t xml:space="preserve">místních </w:t>
      </w:r>
      <w:r>
        <w:rPr>
          <w:sz w:val="32"/>
          <w:szCs w:val="32"/>
        </w:rPr>
        <w:t>poplatk</w:t>
      </w:r>
      <w:r w:rsidR="008F7611">
        <w:rPr>
          <w:sz w:val="32"/>
          <w:szCs w:val="32"/>
        </w:rPr>
        <w:t>ů</w:t>
      </w:r>
      <w:r>
        <w:rPr>
          <w:sz w:val="32"/>
          <w:szCs w:val="32"/>
        </w:rPr>
        <w:t xml:space="preserve"> za odpa</w:t>
      </w:r>
      <w:r w:rsidR="00407A7D">
        <w:rPr>
          <w:sz w:val="32"/>
          <w:szCs w:val="32"/>
        </w:rPr>
        <w:t>dy, zahrád</w:t>
      </w:r>
      <w:r w:rsidR="006318CA">
        <w:rPr>
          <w:sz w:val="32"/>
          <w:szCs w:val="32"/>
        </w:rPr>
        <w:t>ky a za psy, tj. 3</w:t>
      </w:r>
      <w:r w:rsidR="00022746">
        <w:rPr>
          <w:sz w:val="32"/>
          <w:szCs w:val="32"/>
        </w:rPr>
        <w:t>1.3.202</w:t>
      </w:r>
      <w:r w:rsidR="008F7611">
        <w:rPr>
          <w:sz w:val="32"/>
          <w:szCs w:val="32"/>
        </w:rPr>
        <w:t>2</w:t>
      </w:r>
      <w:r>
        <w:rPr>
          <w:sz w:val="32"/>
          <w:szCs w:val="32"/>
        </w:rPr>
        <w:t>.</w:t>
      </w:r>
    </w:p>
    <w:p w14:paraId="489D5B75" w14:textId="77777777" w:rsidR="00C34259" w:rsidRDefault="00C34259" w:rsidP="00C34259">
      <w:pPr>
        <w:rPr>
          <w:sz w:val="32"/>
          <w:szCs w:val="32"/>
        </w:rPr>
      </w:pPr>
    </w:p>
    <w:p w14:paraId="57CA6966" w14:textId="5B5970D1" w:rsidR="00C34259" w:rsidRDefault="00C34259" w:rsidP="00C34259">
      <w:pPr>
        <w:rPr>
          <w:sz w:val="32"/>
          <w:szCs w:val="32"/>
        </w:rPr>
      </w:pPr>
      <w:r>
        <w:rPr>
          <w:sz w:val="32"/>
          <w:szCs w:val="32"/>
        </w:rPr>
        <w:tab/>
        <w:t>S platbou za psy je spojeno i vydávání nových evidenčních známek pro psy, platných pouze na kalendářní</w:t>
      </w:r>
      <w:r w:rsidR="006318CA">
        <w:rPr>
          <w:sz w:val="32"/>
          <w:szCs w:val="32"/>
        </w:rPr>
        <w:t xml:space="preserve"> rok 20</w:t>
      </w:r>
      <w:r w:rsidR="0009119D">
        <w:rPr>
          <w:sz w:val="32"/>
          <w:szCs w:val="32"/>
        </w:rPr>
        <w:t>2</w:t>
      </w:r>
      <w:r w:rsidR="008F7611">
        <w:rPr>
          <w:sz w:val="32"/>
          <w:szCs w:val="32"/>
        </w:rPr>
        <w:t>2</w:t>
      </w:r>
      <w:r>
        <w:rPr>
          <w:sz w:val="32"/>
          <w:szCs w:val="32"/>
        </w:rPr>
        <w:t>. Tyto známky slouží také ke kontrole evidence psů během roku.</w:t>
      </w:r>
    </w:p>
    <w:p w14:paraId="0B3A5C5A" w14:textId="77777777" w:rsidR="00C34259" w:rsidRDefault="00C34259" w:rsidP="00C34259">
      <w:pPr>
        <w:rPr>
          <w:sz w:val="32"/>
          <w:szCs w:val="32"/>
        </w:rPr>
      </w:pPr>
    </w:p>
    <w:p w14:paraId="58F5AA8E" w14:textId="1931A928" w:rsidR="00C34259" w:rsidRPr="00C34259" w:rsidRDefault="00C34259" w:rsidP="00C34259">
      <w:pPr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C34259" w:rsidRPr="00C34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59"/>
    <w:rsid w:val="00022746"/>
    <w:rsid w:val="0009119D"/>
    <w:rsid w:val="00407A7D"/>
    <w:rsid w:val="005365EE"/>
    <w:rsid w:val="00623E07"/>
    <w:rsid w:val="006318CA"/>
    <w:rsid w:val="00716BAA"/>
    <w:rsid w:val="007D4B85"/>
    <w:rsid w:val="008B449E"/>
    <w:rsid w:val="008F7611"/>
    <w:rsid w:val="00C34259"/>
    <w:rsid w:val="00CA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126E"/>
  <w15:docId w15:val="{913086CD-39B0-4A58-BFEA-4E88692A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Šulcová</dc:creator>
  <cp:lastModifiedBy>Ivana Chýnovská</cp:lastModifiedBy>
  <cp:revision>3</cp:revision>
  <cp:lastPrinted>2021-03-29T05:57:00Z</cp:lastPrinted>
  <dcterms:created xsi:type="dcterms:W3CDTF">2021-03-29T06:24:00Z</dcterms:created>
  <dcterms:modified xsi:type="dcterms:W3CDTF">2022-03-17T07:20:00Z</dcterms:modified>
</cp:coreProperties>
</file>